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美国商务签证所需材料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"http://www.meiguo-qianzheng.com/cailiaoqingdan/10.html" \o "美国商务签证" \t "http://www.meiguo-qianzheng.com/cailiaoqingdan/_blank"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美国商务签证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又叫B-1签证。一般而言，B-1签证颁发给赴美从事短期商务活动、参加科技/教育/专业/商务领域的会议、处置房产或洽谈合同的申请人。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签证类型：美国商务签证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有效期限：10年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停留期限：由入境海关决定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签证电子申请表(DS-160)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2英寸x2英寸（5.1厘米x5.1厘米）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身份证（原件及复印件）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原件及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•申请人所在户口整本复印件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•余额需覆盖申请国旅游费用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行程表或旅行计划书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英文版行程计划单，内容覆盖在境外停留期间的全部行程，注明停留的日期、城市、所有交通方式及景点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中方公司派遣函（原件）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•注明入职时间，现职务，收入，赴美目的及时间等内容，盖公章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•派遣函原件需要翻译成英文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中方公司营业执照（复印件）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•营业执照复印件（盖公章）及公司相关资料（公司简介，产品目录，财务报表）说明一份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邀请函（原件或扫描件）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•注明包括邀请目的，访问期限，双方的关系，经费负担、被邀人姓名、行程等内容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双方公司贸易往来的资料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•如双方签订的合同，提货单等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•余额最好在5万元以上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其他补充材料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个人简历（复印件）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•一般适用于从事媒体、学术研究、政府部门的申请人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最高学历证明（原件）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•如申请人有高中以上学历，请携带证明文件（如毕业证、学位证等）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国际旅行保险的保单（原件）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•75岁及以上申请人建议一定要出示保单，证明其购买的保险能足以涵盖在美国期间的健康需求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国外知名景点照片（原件）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•申请人曾经在国外知名景点拍摄的照片，最好是与人合影的照片，辅助证明有过真实的出境记录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全家福照片（原件）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•申请人全家福照片，体现家庭关系和睦，用于证明在国内有约束力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如若到美国商务办公则需要申请美国商务签证，申请者尽可能全的提供以上材料，此外请于面试时做好陈述您业务性质的准备，一份英文业务的书面概要将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有助于您的签证申请。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國龍創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中國龍新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书体坊米芾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康俪金黑W8">
    <w:altName w:val="黑体"/>
    <w:panose1 w:val="020B0809000000000000"/>
    <w:charset w:val="86"/>
    <w:family w:val="auto"/>
    <w:pitch w:val="default"/>
    <w:sig w:usb0="00000000" w:usb1="00000000" w:usb2="00000012" w:usb3="00000000" w:csb0="00040000" w:csb1="00000000"/>
  </w:font>
  <w:font w:name="华康俪金黑W8(P)">
    <w:altName w:val="黑体"/>
    <w:panose1 w:val="020B0800000000000000"/>
    <w:charset w:val="86"/>
    <w:family w:val="auto"/>
    <w:pitch w:val="default"/>
    <w:sig w:usb0="00000000" w:usb1="00000000" w:usb2="00000012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-304800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美国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美国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585541"/>
    <w:rsid w:val="06E217F0"/>
    <w:rsid w:val="5258554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4">
    <w:name w:val="Hyperlink"/>
    <w:basedOn w:val="3"/>
    <w:uiPriority w:val="0"/>
    <w:rPr>
      <w:color w:val="0000FF"/>
      <w:u w:val="single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2018-02-05T05:01:00Z</dcterms:created>
  <dc:creator>125签证_程阁阁</dc:creator>
  <cp:lastModifiedBy>125签证_程阁阁</cp:lastModifiedBy>
  <dcterms:modified xsi:type="dcterms:W3CDTF">2018-02-05T05:20:26Z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